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BBDC" w14:textId="6005AD3A" w:rsidR="006F4462" w:rsidRPr="005C3775" w:rsidRDefault="00AE4840" w:rsidP="005C3775">
      <w:pPr>
        <w:pStyle w:val="Overskrift3"/>
        <w:spacing w:before="0" w:after="120" w:line="259" w:lineRule="auto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60791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9068BE" wp14:editId="7E94F983">
                <wp:simplePos x="0" y="0"/>
                <wp:positionH relativeFrom="margin">
                  <wp:align>left</wp:align>
                </wp:positionH>
                <wp:positionV relativeFrom="paragraph">
                  <wp:posOffset>714103</wp:posOffset>
                </wp:positionV>
                <wp:extent cx="5709285" cy="1404620"/>
                <wp:effectExtent l="0" t="0" r="24765" b="107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389C" w14:textId="4D4A1931" w:rsidR="002D00AB" w:rsidRPr="002D00AB" w:rsidRDefault="002D00AB" w:rsidP="002D00AB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lang w:val="en-GB"/>
                              </w:rPr>
                            </w:pPr>
                            <w:r w:rsidRPr="002D00AB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lang w:val="en-GB"/>
                              </w:rPr>
                              <w:t>Please note:</w:t>
                            </w:r>
                          </w:p>
                          <w:p w14:paraId="304DDF50" w14:textId="77777777" w:rsidR="005C3775" w:rsidRPr="002D00AB" w:rsidRDefault="005C3775" w:rsidP="00975219">
                            <w:pPr>
                              <w:pStyle w:val="Bunntekst"/>
                              <w:numPr>
                                <w:ilvl w:val="0"/>
                                <w:numId w:val="7"/>
                              </w:numPr>
                              <w:spacing w:line="259" w:lineRule="auto"/>
                              <w:ind w:left="357" w:hanging="357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lang w:val="en-GB"/>
                              </w:rPr>
                            </w:pPr>
                            <w:r w:rsidRPr="002D00AB"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  <w:t xml:space="preserve">Page format: A4 with 2-cm margins, single spacing and Times New Roman, Arial or Calibri 11-point font. </w:t>
                            </w:r>
                          </w:p>
                          <w:p w14:paraId="6DCECF73" w14:textId="77777777" w:rsidR="005C3775" w:rsidRPr="002D00AB" w:rsidRDefault="005C3775" w:rsidP="00975219">
                            <w:pPr>
                              <w:pStyle w:val="Bunntekst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line="259" w:lineRule="auto"/>
                              <w:ind w:left="357" w:hanging="357"/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</w:pPr>
                            <w:r w:rsidRPr="002D00AB"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  <w:t>The bullet points in each section contain proposed items to be addressed.</w:t>
                            </w:r>
                          </w:p>
                          <w:p w14:paraId="775E47C7" w14:textId="77777777" w:rsidR="008B66C1" w:rsidRDefault="005C3775" w:rsidP="00975219">
                            <w:pPr>
                              <w:pStyle w:val="Bunntekst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line="259" w:lineRule="auto"/>
                              <w:ind w:left="357" w:hanging="357"/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</w:pPr>
                            <w:r w:rsidRPr="002D00AB"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  <w:t>All items must be completed in English.</w:t>
                            </w:r>
                          </w:p>
                          <w:p w14:paraId="04763E3E" w14:textId="10E38BFB" w:rsidR="005C3775" w:rsidRPr="008B66C1" w:rsidRDefault="008B66C1" w:rsidP="00975219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8B66C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The attachment must not exceed 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hree</w:t>
                            </w:r>
                            <w:r w:rsidRPr="008B66C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 xml:space="preserve"> pages</w:t>
                            </w:r>
                            <w:r w:rsidR="002367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9068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6.25pt;width:449.55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">
                <v:textbox style="mso-fit-shape-to-text:t">
                  <w:txbxContent>
                    <w:p w14:paraId="3060389C" w14:textId="4D4A1931" w:rsidR="002D00AB" w:rsidRPr="002D00AB" w:rsidRDefault="002D00AB" w:rsidP="002D00AB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szCs w:val="24"/>
                          <w:lang w:val="en-GB"/>
                        </w:rPr>
                      </w:pPr>
                      <w:r w:rsidRPr="002D00AB">
                        <w:rPr>
                          <w:rFonts w:asciiTheme="minorHAnsi" w:hAnsiTheme="minorHAnsi" w:cstheme="minorHAnsi"/>
                          <w:b/>
                          <w:szCs w:val="24"/>
                          <w:lang w:val="en-GB"/>
                        </w:rPr>
                        <w:t>Please note:</w:t>
                      </w:r>
                    </w:p>
                    <w:p w14:paraId="304DDF50" w14:textId="77777777" w:rsidR="005C3775" w:rsidRPr="002D00AB" w:rsidRDefault="005C3775" w:rsidP="00975219">
                      <w:pPr>
                        <w:pStyle w:val="Bunntekst"/>
                        <w:numPr>
                          <w:ilvl w:val="0"/>
                          <w:numId w:val="7"/>
                        </w:numPr>
                        <w:spacing w:line="259" w:lineRule="auto"/>
                        <w:ind w:left="357" w:hanging="357"/>
                        <w:rPr>
                          <w:rFonts w:asciiTheme="minorHAnsi" w:hAnsiTheme="minorHAnsi" w:cstheme="minorHAnsi"/>
                          <w:b/>
                          <w:szCs w:val="24"/>
                          <w:lang w:val="en-GB"/>
                        </w:rPr>
                      </w:pPr>
                      <w:r w:rsidRPr="002D00AB"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  <w:t xml:space="preserve">Page format: A4 with 2-cm margins, single spacing and Times New Roman, Arial or Calibri 11-point font. </w:t>
                      </w:r>
                    </w:p>
                    <w:p w14:paraId="6DCECF73" w14:textId="77777777" w:rsidR="005C3775" w:rsidRPr="002D00AB" w:rsidRDefault="005C3775" w:rsidP="00975219">
                      <w:pPr>
                        <w:pStyle w:val="Bunntekst"/>
                        <w:numPr>
                          <w:ilvl w:val="0"/>
                          <w:numId w:val="7"/>
                        </w:numPr>
                        <w:tabs>
                          <w:tab w:val="clear" w:pos="4536"/>
                          <w:tab w:val="clear" w:pos="9072"/>
                        </w:tabs>
                        <w:spacing w:line="259" w:lineRule="auto"/>
                        <w:ind w:left="357" w:hanging="357"/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</w:pPr>
                      <w:r w:rsidRPr="002D00AB"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  <w:t>The bullet points in each section contain proposed items to be addressed.</w:t>
                      </w:r>
                    </w:p>
                    <w:p w14:paraId="775E47C7" w14:textId="77777777" w:rsidR="008B66C1" w:rsidRDefault="005C3775" w:rsidP="00975219">
                      <w:pPr>
                        <w:pStyle w:val="Bunntekst"/>
                        <w:numPr>
                          <w:ilvl w:val="0"/>
                          <w:numId w:val="7"/>
                        </w:numPr>
                        <w:tabs>
                          <w:tab w:val="clear" w:pos="4536"/>
                          <w:tab w:val="clear" w:pos="9072"/>
                        </w:tabs>
                        <w:spacing w:line="259" w:lineRule="auto"/>
                        <w:ind w:left="357" w:hanging="357"/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</w:pPr>
                      <w:r w:rsidRPr="002D00AB"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  <w:t>All items must be completed in English.</w:t>
                      </w:r>
                    </w:p>
                    <w:p w14:paraId="04763E3E" w14:textId="10E38BFB" w:rsidR="005C3775" w:rsidRPr="008B66C1" w:rsidRDefault="008B66C1" w:rsidP="00975219">
                      <w:pPr>
                        <w:pStyle w:val="Listeavsnitt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</w:pPr>
                      <w:r w:rsidRPr="008B66C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The attachment must not exceed t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hree</w:t>
                      </w:r>
                      <w:r w:rsidRPr="008B66C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 xml:space="preserve"> pages</w:t>
                      </w:r>
                      <w:r w:rsidR="0023675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039B" w:rsidRPr="005C3775">
        <w:rPr>
          <w:rFonts w:asciiTheme="minorHAnsi" w:hAnsiTheme="minorHAnsi" w:cstheme="minorHAnsi"/>
          <w:b/>
          <w:sz w:val="32"/>
          <w:szCs w:val="32"/>
          <w:lang w:val="en-GB"/>
        </w:rPr>
        <w:t>Attachment</w:t>
      </w:r>
      <w:r w:rsidR="00F00174">
        <w:rPr>
          <w:rFonts w:asciiTheme="minorHAnsi" w:hAnsiTheme="minorHAnsi" w:cstheme="minorHAnsi"/>
          <w:b/>
          <w:sz w:val="32"/>
          <w:szCs w:val="32"/>
          <w:lang w:val="en-GB"/>
        </w:rPr>
        <w:t>: A</w:t>
      </w:r>
      <w:r w:rsidR="00FE039B" w:rsidRPr="005C3775">
        <w:rPr>
          <w:rFonts w:asciiTheme="minorHAnsi" w:hAnsiTheme="minorHAnsi" w:cstheme="minorHAnsi"/>
          <w:b/>
          <w:sz w:val="32"/>
          <w:szCs w:val="32"/>
          <w:lang w:val="en-GB"/>
        </w:rPr>
        <w:t xml:space="preserve">pplication for membership in </w:t>
      </w:r>
      <w:r w:rsidR="00FD6118" w:rsidRPr="005C3775">
        <w:rPr>
          <w:rFonts w:asciiTheme="minorHAnsi" w:hAnsiTheme="minorHAnsi" w:cstheme="minorHAnsi"/>
          <w:b/>
          <w:sz w:val="32"/>
          <w:szCs w:val="32"/>
          <w:lang w:val="en-GB"/>
        </w:rPr>
        <w:t xml:space="preserve">international RI-projects incl. </w:t>
      </w:r>
      <w:r w:rsidR="00E64908">
        <w:rPr>
          <w:rFonts w:asciiTheme="minorHAnsi" w:hAnsiTheme="minorHAnsi" w:cstheme="minorHAnsi"/>
          <w:b/>
          <w:sz w:val="32"/>
          <w:szCs w:val="32"/>
          <w:lang w:val="en-GB"/>
        </w:rPr>
        <w:t>infrastructur</w:t>
      </w:r>
      <w:r w:rsidR="00386AAF">
        <w:rPr>
          <w:rFonts w:asciiTheme="minorHAnsi" w:hAnsiTheme="minorHAnsi" w:cstheme="minorHAnsi"/>
          <w:b/>
          <w:sz w:val="32"/>
          <w:szCs w:val="32"/>
          <w:lang w:val="en-GB"/>
        </w:rPr>
        <w:t xml:space="preserve">es </w:t>
      </w:r>
      <w:r w:rsidR="00694886">
        <w:rPr>
          <w:rFonts w:asciiTheme="minorHAnsi" w:hAnsiTheme="minorHAnsi" w:cstheme="minorHAnsi"/>
          <w:b/>
          <w:sz w:val="32"/>
          <w:szCs w:val="32"/>
          <w:lang w:val="en-GB"/>
        </w:rPr>
        <w:t xml:space="preserve">on </w:t>
      </w:r>
      <w:r w:rsidR="00FE039B" w:rsidRPr="005C3775">
        <w:rPr>
          <w:rFonts w:asciiTheme="minorHAnsi" w:hAnsiTheme="minorHAnsi" w:cstheme="minorHAnsi"/>
          <w:b/>
          <w:sz w:val="32"/>
          <w:szCs w:val="32"/>
          <w:lang w:val="en-GB"/>
        </w:rPr>
        <w:t>ESFRI</w:t>
      </w:r>
      <w:r w:rsidR="00386AAF">
        <w:rPr>
          <w:rFonts w:asciiTheme="minorHAnsi" w:hAnsiTheme="minorHAnsi" w:cstheme="minorHAnsi"/>
          <w:b/>
          <w:sz w:val="32"/>
          <w:szCs w:val="32"/>
          <w:lang w:val="en-GB"/>
        </w:rPr>
        <w:t xml:space="preserve"> Roadmap</w:t>
      </w:r>
    </w:p>
    <w:p w14:paraId="12CE2264" w14:textId="43A646E1" w:rsidR="005C7F19" w:rsidRDefault="005C7F19" w:rsidP="005C3775">
      <w:pPr>
        <w:pStyle w:val="Bunntekst"/>
        <w:tabs>
          <w:tab w:val="clear" w:pos="4536"/>
          <w:tab w:val="clear" w:pos="9072"/>
        </w:tabs>
        <w:spacing w:line="259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714877A1" w14:textId="77777777" w:rsidR="00AE4840" w:rsidRDefault="00AE4840" w:rsidP="005C3775">
      <w:pPr>
        <w:pStyle w:val="Bunntekst"/>
        <w:tabs>
          <w:tab w:val="clear" w:pos="4536"/>
          <w:tab w:val="clear" w:pos="9072"/>
        </w:tabs>
        <w:spacing w:line="259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4FF54BCA" w14:textId="107D8B6E" w:rsidR="00AE4840" w:rsidRPr="00834E0F" w:rsidRDefault="00257528" w:rsidP="0092350B">
      <w:pPr>
        <w:pStyle w:val="Bunntekst"/>
        <w:numPr>
          <w:ilvl w:val="0"/>
          <w:numId w:val="15"/>
        </w:numPr>
        <w:tabs>
          <w:tab w:val="clear" w:pos="4536"/>
          <w:tab w:val="clear" w:pos="9072"/>
        </w:tabs>
        <w:spacing w:line="259" w:lineRule="auto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bookmarkStart w:id="0" w:name="_Hlk201587679"/>
      <w:r w:rsidRPr="00257528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If the application concerns </w:t>
      </w: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a </w:t>
      </w:r>
      <w:r w:rsidRPr="0092350B"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>new membership</w:t>
      </w:r>
      <w:r w:rsidRPr="00257528">
        <w:rPr>
          <w:rFonts w:asciiTheme="minorHAnsi" w:hAnsiTheme="minorHAnsi" w:cstheme="minorHAnsi"/>
          <w:b/>
          <w:bCs/>
          <w:sz w:val="28"/>
          <w:szCs w:val="28"/>
          <w:lang w:val="en-GB"/>
        </w:rPr>
        <w:t>, please complete the sections below</w:t>
      </w:r>
      <w:r w:rsidR="00834E0F" w:rsidRPr="00834E0F">
        <w:rPr>
          <w:rFonts w:asciiTheme="minorHAnsi" w:hAnsiTheme="minorHAnsi" w:cstheme="minorHAnsi"/>
          <w:b/>
          <w:bCs/>
          <w:sz w:val="28"/>
          <w:szCs w:val="28"/>
          <w:lang w:val="en-GB"/>
        </w:rPr>
        <w:t>:</w:t>
      </w:r>
    </w:p>
    <w:bookmarkEnd w:id="0"/>
    <w:p w14:paraId="069965AB" w14:textId="1E32F556" w:rsidR="00AE4840" w:rsidRPr="00AE4840" w:rsidRDefault="006F4462" w:rsidP="005243D2">
      <w:pPr>
        <w:pStyle w:val="Overskrift3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5C3775">
        <w:rPr>
          <w:rFonts w:asciiTheme="minorHAnsi" w:hAnsiTheme="minorHAnsi" w:cstheme="minorHAnsi"/>
          <w:b/>
          <w:sz w:val="28"/>
          <w:szCs w:val="28"/>
          <w:lang w:val="en-GB"/>
        </w:rPr>
        <w:t>The international research infrastructure</w:t>
      </w:r>
    </w:p>
    <w:p w14:paraId="311DF2F5" w14:textId="4B794E1C" w:rsidR="006F4462" w:rsidRPr="005C3775" w:rsidRDefault="00AD77C2" w:rsidP="005243D2">
      <w:pPr>
        <w:pStyle w:val="Listeavsnitt"/>
        <w:numPr>
          <w:ilvl w:val="0"/>
          <w:numId w:val="19"/>
        </w:numPr>
        <w:spacing w:after="240" w:line="259" w:lineRule="auto"/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</w:pPr>
      <w:r w:rsidRPr="005C3775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>T</w:t>
      </w:r>
      <w:r w:rsidR="006F4462" w:rsidRPr="005C3775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 xml:space="preserve">he status of the international project / </w:t>
      </w:r>
      <w:r w:rsidR="00E11C83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 xml:space="preserve">infrastructure </w:t>
      </w:r>
      <w:r w:rsidR="00DF0979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 xml:space="preserve">on </w:t>
      </w:r>
      <w:r w:rsidR="006F4462" w:rsidRPr="005C3775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 xml:space="preserve">ESFRI </w:t>
      </w:r>
      <w:r w:rsidR="00E11C83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>Roadmap</w:t>
      </w:r>
      <w:r w:rsidR="006F4462" w:rsidRPr="005C3775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 xml:space="preserve"> </w:t>
      </w:r>
    </w:p>
    <w:p w14:paraId="64FE6DCE" w14:textId="02B2D0AC" w:rsidR="006F4462" w:rsidRPr="005C3775" w:rsidRDefault="00AD77C2" w:rsidP="005243D2">
      <w:pPr>
        <w:pStyle w:val="Listeavsnitt"/>
        <w:numPr>
          <w:ilvl w:val="0"/>
          <w:numId w:val="19"/>
        </w:numPr>
        <w:spacing w:after="240" w:line="259" w:lineRule="auto"/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</w:pPr>
      <w:r w:rsidRPr="005C3775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>P</w:t>
      </w:r>
      <w:r w:rsidR="00410DDA" w:rsidRPr="005C3775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>articipating countries</w:t>
      </w:r>
    </w:p>
    <w:p w14:paraId="0FC758A6" w14:textId="60FC5E6C" w:rsidR="00843E77" w:rsidRPr="005C3775" w:rsidRDefault="00BF6DC1" w:rsidP="005243D2">
      <w:pPr>
        <w:pStyle w:val="Listeavsnitt"/>
        <w:numPr>
          <w:ilvl w:val="0"/>
          <w:numId w:val="19"/>
        </w:numPr>
        <w:spacing w:line="259" w:lineRule="auto"/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</w:pPr>
      <w:r w:rsidRPr="005C3775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>Summary of the</w:t>
      </w:r>
      <w:r w:rsidR="00FE039B" w:rsidRPr="005C3775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 xml:space="preserve"> i</w:t>
      </w:r>
      <w:r w:rsidR="006F4462" w:rsidRPr="005C3775">
        <w:rPr>
          <w:rFonts w:asciiTheme="minorHAnsi" w:hAnsiTheme="minorHAnsi" w:cstheme="minorHAnsi"/>
          <w:color w:val="000000"/>
          <w:sz w:val="22"/>
          <w:szCs w:val="22"/>
          <w:lang w:val="en-GB" w:eastAsia="en-US"/>
        </w:rPr>
        <w:t>nfrastructure business plan</w:t>
      </w:r>
    </w:p>
    <w:p w14:paraId="6DA07F7D" w14:textId="1FC083D6" w:rsidR="003859B5" w:rsidRPr="005C3775" w:rsidRDefault="003859B5" w:rsidP="005243D2">
      <w:pPr>
        <w:pStyle w:val="Overskrift3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5C3775">
        <w:rPr>
          <w:rFonts w:asciiTheme="minorHAnsi" w:hAnsiTheme="minorHAnsi" w:cstheme="minorHAnsi"/>
          <w:b/>
          <w:sz w:val="28"/>
          <w:szCs w:val="28"/>
          <w:lang w:val="en-GB"/>
        </w:rPr>
        <w:t xml:space="preserve">Organisation of the </w:t>
      </w:r>
      <w:r w:rsidR="00FE039B" w:rsidRPr="005C3775">
        <w:rPr>
          <w:rFonts w:asciiTheme="minorHAnsi" w:hAnsiTheme="minorHAnsi" w:cstheme="minorHAnsi"/>
          <w:b/>
          <w:sz w:val="28"/>
          <w:szCs w:val="28"/>
          <w:lang w:val="en-GB"/>
        </w:rPr>
        <w:t xml:space="preserve">international </w:t>
      </w:r>
      <w:r w:rsidRPr="005C3775">
        <w:rPr>
          <w:rFonts w:asciiTheme="minorHAnsi" w:hAnsiTheme="minorHAnsi" w:cstheme="minorHAnsi"/>
          <w:b/>
          <w:sz w:val="28"/>
          <w:szCs w:val="28"/>
          <w:lang w:val="en-GB"/>
        </w:rPr>
        <w:t>research infrastructure</w:t>
      </w:r>
    </w:p>
    <w:p w14:paraId="4147DE8A" w14:textId="42869C15" w:rsidR="006D164D" w:rsidRPr="005C3775" w:rsidRDefault="006D164D" w:rsidP="005243D2">
      <w:pPr>
        <w:pStyle w:val="Listeavsnitt"/>
        <w:numPr>
          <w:ilvl w:val="0"/>
          <w:numId w:val="20"/>
        </w:numPr>
        <w:spacing w:line="259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Legal framework</w:t>
      </w:r>
    </w:p>
    <w:p w14:paraId="7D311EFC" w14:textId="4AA89F01" w:rsidR="00843E77" w:rsidRPr="005C3775" w:rsidRDefault="003859B5" w:rsidP="005243D2">
      <w:pPr>
        <w:pStyle w:val="Listeavsnitt"/>
        <w:numPr>
          <w:ilvl w:val="0"/>
          <w:numId w:val="20"/>
        </w:numPr>
        <w:spacing w:line="259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Governance</w:t>
      </w:r>
      <w:r w:rsidR="009747CA"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structure</w:t>
      </w:r>
    </w:p>
    <w:p w14:paraId="607E94FE" w14:textId="6D339528" w:rsidR="003859B5" w:rsidRPr="005C3775" w:rsidRDefault="003859B5" w:rsidP="005243D2">
      <w:pPr>
        <w:pStyle w:val="Listeavsnitt"/>
        <w:numPr>
          <w:ilvl w:val="0"/>
          <w:numId w:val="20"/>
        </w:numPr>
        <w:spacing w:line="259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Management</w:t>
      </w:r>
    </w:p>
    <w:p w14:paraId="7326C064" w14:textId="2B05EB0C" w:rsidR="00DD27BF" w:rsidRPr="005C3775" w:rsidRDefault="003859B5" w:rsidP="005243D2">
      <w:pPr>
        <w:pStyle w:val="Listeavsnitt"/>
        <w:numPr>
          <w:ilvl w:val="0"/>
          <w:numId w:val="20"/>
        </w:numPr>
        <w:spacing w:line="259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Statutes</w:t>
      </w:r>
    </w:p>
    <w:p w14:paraId="30AFC0A7" w14:textId="6F7C5A70" w:rsidR="00FF23A0" w:rsidRPr="005C3775" w:rsidRDefault="006D164D" w:rsidP="005243D2">
      <w:pPr>
        <w:pStyle w:val="Listeavsnitt"/>
        <w:numPr>
          <w:ilvl w:val="0"/>
          <w:numId w:val="20"/>
        </w:numPr>
        <w:spacing w:line="259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Budget</w:t>
      </w:r>
      <w:r w:rsidR="00213725"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/Financial plan</w:t>
      </w:r>
    </w:p>
    <w:p w14:paraId="617E981D" w14:textId="72A58CDB" w:rsidR="006A2039" w:rsidRPr="005C3775" w:rsidRDefault="006A2039" w:rsidP="005243D2">
      <w:pPr>
        <w:pStyle w:val="Overskrift3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5C3775">
        <w:rPr>
          <w:rFonts w:asciiTheme="minorHAnsi" w:hAnsiTheme="minorHAnsi" w:cstheme="minorHAnsi"/>
          <w:b/>
          <w:sz w:val="28"/>
          <w:szCs w:val="28"/>
          <w:lang w:val="en-GB"/>
        </w:rPr>
        <w:t>Membership</w:t>
      </w:r>
    </w:p>
    <w:p w14:paraId="509E7B62" w14:textId="12EB6BEF" w:rsidR="006A2039" w:rsidRPr="005C3775" w:rsidRDefault="006A2039" w:rsidP="005243D2">
      <w:pPr>
        <w:pStyle w:val="Listeavsnitt"/>
        <w:numPr>
          <w:ilvl w:val="0"/>
          <w:numId w:val="21"/>
        </w:numPr>
        <w:spacing w:after="240" w:line="259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The cost of Norway's participation</w:t>
      </w:r>
    </w:p>
    <w:p w14:paraId="6AF03930" w14:textId="08721840" w:rsidR="006A2039" w:rsidRPr="005C3775" w:rsidRDefault="00AE432D" w:rsidP="005243D2">
      <w:pPr>
        <w:pStyle w:val="Listeavsnitt"/>
        <w:numPr>
          <w:ilvl w:val="0"/>
          <w:numId w:val="21"/>
        </w:numPr>
        <w:spacing w:after="240" w:line="259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A plan for how</w:t>
      </w:r>
      <w:r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="006A2039"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the membership fee will be financed for the first five years</w:t>
      </w:r>
    </w:p>
    <w:p w14:paraId="1CCED76F" w14:textId="1C18FAA3" w:rsidR="00D517C0" w:rsidRPr="005C3775" w:rsidRDefault="006A2039" w:rsidP="005243D2">
      <w:pPr>
        <w:pStyle w:val="Listeavsnitt"/>
        <w:numPr>
          <w:ilvl w:val="0"/>
          <w:numId w:val="21"/>
        </w:numPr>
        <w:spacing w:after="240" w:line="259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A plan for how the membership fee will be financed after </w:t>
      </w:r>
      <w:r w:rsidR="0022543E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five</w:t>
      </w:r>
      <w:r w:rsidR="0022543E"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5C3775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years</w:t>
      </w:r>
      <w:r w:rsidR="00E54957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</w:p>
    <w:p w14:paraId="23A068EC" w14:textId="68CB11A7" w:rsidR="005C3775" w:rsidRDefault="005C3775" w:rsidP="005C3775">
      <w:pPr>
        <w:spacing w:after="240" w:line="259" w:lineRule="auto"/>
        <w:rPr>
          <w:rFonts w:asciiTheme="minorHAnsi" w:hAnsiTheme="minorHAnsi" w:cstheme="minorHAnsi"/>
          <w:b/>
          <w:color w:val="000000"/>
          <w:szCs w:val="24"/>
          <w:lang w:val="en-GB" w:eastAsia="en-US"/>
        </w:rPr>
      </w:pPr>
      <w:r w:rsidRPr="0060791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12F324A" wp14:editId="0EC3704F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5709285" cy="1404620"/>
                <wp:effectExtent l="0" t="0" r="2476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F2F69" w14:textId="3C281EA8" w:rsidR="002D00AB" w:rsidRPr="002D00AB" w:rsidRDefault="00C5361A" w:rsidP="002D00AB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For new memberships p</w:t>
                            </w:r>
                            <w:r w:rsidR="002D00AB" w:rsidRPr="007744AF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lease note:</w:t>
                            </w:r>
                          </w:p>
                          <w:p w14:paraId="6906C39B" w14:textId="6A2CF928" w:rsidR="005C3775" w:rsidRDefault="005C3775" w:rsidP="00A472E2">
                            <w:pPr>
                              <w:pStyle w:val="Bunntekst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after="60" w:line="259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5C37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A support letter </w:t>
                            </w:r>
                            <w:r w:rsidR="00977AC7" w:rsidRPr="005C37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should be attached </w:t>
                            </w:r>
                            <w:r w:rsidRPr="005C37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from the coordinator of the international research infrastructure/ESFRI</w:t>
                            </w:r>
                            <w:r w:rsidR="0024492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infrastructure</w:t>
                            </w:r>
                            <w:r w:rsidRPr="005C37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, confirming the relevance and importance of the planned contribution from Norway</w:t>
                            </w:r>
                            <w:r w:rsidR="00A472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  <w:p w14:paraId="31A7586F" w14:textId="22460498" w:rsidR="00A472E2" w:rsidRPr="005C3775" w:rsidRDefault="00A472E2" w:rsidP="0094032F">
                            <w:pPr>
                              <w:pStyle w:val="Bunntekst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after="60" w:line="259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A </w:t>
                            </w:r>
                            <w:r w:rsidR="004421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joint support letter should be attached from all participating Norwegian institutions, </w:t>
                            </w:r>
                            <w:r w:rsidR="00592E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approving</w:t>
                            </w:r>
                            <w:r w:rsidR="004421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the plan for financing membership fees</w:t>
                            </w:r>
                            <w:r w:rsidR="00627C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2F32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8.8pt;width:449.55pt;height:110.6pt;z-index:251658241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">
                <v:textbox style="mso-fit-shape-to-text:t">
                  <w:txbxContent>
                    <w:p w14:paraId="73EF2F69" w14:textId="3C281EA8" w:rsidR="002D00AB" w:rsidRPr="002D00AB" w:rsidRDefault="00C5361A" w:rsidP="002D00AB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For new memberships p</w:t>
                      </w:r>
                      <w:r w:rsidR="002D00AB" w:rsidRPr="007744AF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lease note:</w:t>
                      </w:r>
                    </w:p>
                    <w:p w14:paraId="6906C39B" w14:textId="6A2CF928" w:rsidR="005C3775" w:rsidRDefault="005C3775" w:rsidP="00A472E2">
                      <w:pPr>
                        <w:pStyle w:val="Bunntekst"/>
                        <w:numPr>
                          <w:ilvl w:val="0"/>
                          <w:numId w:val="18"/>
                        </w:numPr>
                        <w:tabs>
                          <w:tab w:val="clear" w:pos="4536"/>
                          <w:tab w:val="clear" w:pos="9072"/>
                        </w:tabs>
                        <w:spacing w:after="60" w:line="259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5C377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A support letter </w:t>
                      </w:r>
                      <w:r w:rsidR="00977AC7" w:rsidRPr="005C377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should be attached </w:t>
                      </w:r>
                      <w:r w:rsidRPr="005C377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from the coordinator of the international research infrastructure/ESFRI</w:t>
                      </w:r>
                      <w:r w:rsidR="00244928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infrastructure</w:t>
                      </w:r>
                      <w:r w:rsidRPr="005C377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, confirming the relevance and importance of the planned contribution from Norway</w:t>
                      </w:r>
                      <w:r w:rsidR="00A472E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.</w:t>
                      </w:r>
                    </w:p>
                    <w:p w14:paraId="31A7586F" w14:textId="22460498" w:rsidR="00A472E2" w:rsidRPr="005C3775" w:rsidRDefault="00A472E2" w:rsidP="0094032F">
                      <w:pPr>
                        <w:pStyle w:val="Bunntekst"/>
                        <w:numPr>
                          <w:ilvl w:val="0"/>
                          <w:numId w:val="18"/>
                        </w:numPr>
                        <w:tabs>
                          <w:tab w:val="clear" w:pos="4536"/>
                          <w:tab w:val="clear" w:pos="9072"/>
                        </w:tabs>
                        <w:spacing w:after="60" w:line="259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A </w:t>
                      </w:r>
                      <w:r w:rsidR="004421D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joint support letter should be attached from all participating Norwegian institutions, </w:t>
                      </w:r>
                      <w:r w:rsidR="00592E86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approving</w:t>
                      </w:r>
                      <w:r w:rsidR="004421D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the plan for financing membership fees</w:t>
                      </w:r>
                      <w:r w:rsidR="00627C08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5E7D19" w14:textId="77777777" w:rsidR="00746CD5" w:rsidRDefault="00746CD5" w:rsidP="007D6B41">
      <w:pPr>
        <w:pStyle w:val="Bunntekst"/>
        <w:tabs>
          <w:tab w:val="clear" w:pos="4536"/>
          <w:tab w:val="clear" w:pos="9072"/>
        </w:tabs>
        <w:spacing w:line="259" w:lineRule="auto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325EE821" w14:textId="2F8496B8" w:rsidR="007D6B41" w:rsidRPr="007D6B41" w:rsidRDefault="00033279" w:rsidP="00C62D32">
      <w:pPr>
        <w:pStyle w:val="Bunntekst"/>
        <w:numPr>
          <w:ilvl w:val="0"/>
          <w:numId w:val="15"/>
        </w:numPr>
        <w:tabs>
          <w:tab w:val="clear" w:pos="4536"/>
          <w:tab w:val="clear" w:pos="9072"/>
        </w:tabs>
        <w:spacing w:line="259" w:lineRule="auto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033279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If the application concerns an </w:t>
      </w:r>
      <w:r w:rsidRPr="0092350B"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>existing membership</w:t>
      </w:r>
      <w:r w:rsidRPr="00033279">
        <w:rPr>
          <w:rFonts w:asciiTheme="minorHAnsi" w:hAnsiTheme="minorHAnsi" w:cstheme="minorHAnsi"/>
          <w:b/>
          <w:bCs/>
          <w:sz w:val="28"/>
          <w:szCs w:val="28"/>
          <w:lang w:val="en-GB"/>
        </w:rPr>
        <w:t>, please complete the sections below</w:t>
      </w:r>
      <w:r w:rsidR="007D6B41" w:rsidRPr="00834E0F">
        <w:rPr>
          <w:rFonts w:asciiTheme="minorHAnsi" w:hAnsiTheme="minorHAnsi" w:cstheme="minorHAnsi"/>
          <w:b/>
          <w:bCs/>
          <w:sz w:val="28"/>
          <w:szCs w:val="28"/>
          <w:lang w:val="en-GB"/>
        </w:rPr>
        <w:t>:</w:t>
      </w:r>
    </w:p>
    <w:p w14:paraId="1B86DDA3" w14:textId="7DFC1B18" w:rsidR="00257C4E" w:rsidRPr="00C62D32" w:rsidRDefault="00257C4E" w:rsidP="00C62D32">
      <w:pPr>
        <w:pStyle w:val="Listeavsnitt"/>
        <w:keepNext/>
        <w:keepLines/>
        <w:numPr>
          <w:ilvl w:val="0"/>
          <w:numId w:val="9"/>
        </w:numPr>
        <w:spacing w:before="200" w:after="160" w:line="259" w:lineRule="auto"/>
        <w:outlineLvl w:val="2"/>
        <w:rPr>
          <w:rFonts w:ascii="Calibri" w:hAnsi="Calibri" w:cs="Calibri"/>
          <w:b/>
          <w:bCs/>
          <w:sz w:val="28"/>
          <w:szCs w:val="28"/>
          <w:lang w:val="en-GB"/>
        </w:rPr>
      </w:pPr>
      <w:r w:rsidRPr="00C62D32">
        <w:rPr>
          <w:rFonts w:ascii="Calibri" w:hAnsi="Calibri" w:cs="Calibri"/>
          <w:b/>
          <w:bCs/>
          <w:sz w:val="28"/>
          <w:szCs w:val="28"/>
          <w:lang w:val="en-GB"/>
        </w:rPr>
        <w:t>The international research infrastructure</w:t>
      </w:r>
    </w:p>
    <w:p w14:paraId="1FF18A10" w14:textId="5F348271" w:rsidR="00257C4E" w:rsidRPr="00257C4E" w:rsidRDefault="00257C4E" w:rsidP="00C62D32">
      <w:pPr>
        <w:numPr>
          <w:ilvl w:val="0"/>
          <w:numId w:val="22"/>
        </w:numPr>
        <w:spacing w:after="240" w:line="259" w:lineRule="auto"/>
        <w:contextualSpacing/>
        <w:rPr>
          <w:rFonts w:ascii="Calibri" w:hAnsi="Calibri" w:cs="Calibri"/>
          <w:color w:val="000000"/>
          <w:sz w:val="22"/>
          <w:szCs w:val="22"/>
          <w:lang w:val="en-GB" w:eastAsia="en-US"/>
        </w:rPr>
      </w:pPr>
      <w:r w:rsidRPr="00257C4E">
        <w:rPr>
          <w:rFonts w:ascii="Calibri" w:hAnsi="Calibri" w:cs="Calibri"/>
          <w:color w:val="000000"/>
          <w:sz w:val="22"/>
          <w:szCs w:val="22"/>
          <w:lang w:val="en-GB" w:eastAsia="en-US"/>
        </w:rPr>
        <w:t xml:space="preserve">The status of the international </w:t>
      </w:r>
      <w:r w:rsidR="008A35D5">
        <w:rPr>
          <w:rFonts w:ascii="Calibri" w:hAnsi="Calibri" w:cs="Calibri"/>
          <w:color w:val="000000"/>
          <w:sz w:val="22"/>
          <w:szCs w:val="22"/>
          <w:lang w:val="en-GB" w:eastAsia="en-US"/>
        </w:rPr>
        <w:t>RI</w:t>
      </w:r>
      <w:r w:rsidRPr="00257C4E">
        <w:rPr>
          <w:rFonts w:ascii="Calibri" w:hAnsi="Calibri" w:cs="Calibri"/>
          <w:color w:val="000000"/>
          <w:sz w:val="22"/>
          <w:szCs w:val="22"/>
          <w:lang w:val="en-GB" w:eastAsia="en-US"/>
        </w:rPr>
        <w:t xml:space="preserve"> / infrastructure on ESFRI Roadmap </w:t>
      </w:r>
    </w:p>
    <w:p w14:paraId="104A451B" w14:textId="77777777" w:rsidR="00257C4E" w:rsidRPr="00257C4E" w:rsidRDefault="00257C4E" w:rsidP="00C62D32">
      <w:pPr>
        <w:numPr>
          <w:ilvl w:val="0"/>
          <w:numId w:val="22"/>
        </w:numPr>
        <w:spacing w:after="240" w:line="259" w:lineRule="auto"/>
        <w:contextualSpacing/>
        <w:rPr>
          <w:rFonts w:ascii="Calibri" w:hAnsi="Calibri" w:cs="Calibri"/>
          <w:color w:val="000000"/>
          <w:sz w:val="22"/>
          <w:szCs w:val="22"/>
          <w:lang w:val="en-GB" w:eastAsia="en-US"/>
        </w:rPr>
      </w:pPr>
      <w:r w:rsidRPr="00257C4E">
        <w:rPr>
          <w:rFonts w:ascii="Calibri" w:hAnsi="Calibri" w:cs="Calibri"/>
          <w:color w:val="000000"/>
          <w:sz w:val="22"/>
          <w:szCs w:val="22"/>
          <w:lang w:val="en-GB" w:eastAsia="en-US"/>
        </w:rPr>
        <w:t>Participating countries</w:t>
      </w:r>
    </w:p>
    <w:p w14:paraId="0C49E69E" w14:textId="77777777" w:rsidR="00257C4E" w:rsidRPr="00257C4E" w:rsidRDefault="00257C4E" w:rsidP="00C62D32">
      <w:pPr>
        <w:numPr>
          <w:ilvl w:val="0"/>
          <w:numId w:val="22"/>
        </w:numPr>
        <w:spacing w:line="259" w:lineRule="auto"/>
        <w:contextualSpacing/>
        <w:rPr>
          <w:rFonts w:ascii="Calibri" w:hAnsi="Calibri" w:cs="Calibri"/>
          <w:color w:val="000000"/>
          <w:sz w:val="22"/>
          <w:szCs w:val="22"/>
          <w:lang w:val="en-GB" w:eastAsia="en-US"/>
        </w:rPr>
      </w:pPr>
      <w:r w:rsidRPr="00257C4E">
        <w:rPr>
          <w:rFonts w:ascii="Calibri" w:hAnsi="Calibri" w:cs="Calibri"/>
          <w:color w:val="000000"/>
          <w:sz w:val="22"/>
          <w:szCs w:val="22"/>
          <w:lang w:val="en-GB" w:eastAsia="en-US"/>
        </w:rPr>
        <w:t>Summary of the infrastructure business plan</w:t>
      </w:r>
    </w:p>
    <w:p w14:paraId="0A20EBA8" w14:textId="77777777" w:rsidR="00257C4E" w:rsidRPr="00C62D32" w:rsidRDefault="00257C4E" w:rsidP="00C62D32">
      <w:pPr>
        <w:pStyle w:val="Listeavsnitt"/>
        <w:keepNext/>
        <w:keepLines/>
        <w:numPr>
          <w:ilvl w:val="0"/>
          <w:numId w:val="9"/>
        </w:numPr>
        <w:spacing w:before="200" w:after="160" w:line="259" w:lineRule="auto"/>
        <w:outlineLvl w:val="2"/>
        <w:rPr>
          <w:rFonts w:ascii="Calibri" w:hAnsi="Calibri" w:cs="Calibri"/>
          <w:b/>
          <w:bCs/>
          <w:sz w:val="28"/>
          <w:szCs w:val="28"/>
          <w:lang w:val="en-GB"/>
        </w:rPr>
      </w:pPr>
      <w:r w:rsidRPr="00C62D32">
        <w:rPr>
          <w:rFonts w:ascii="Calibri" w:hAnsi="Calibri" w:cs="Calibri"/>
          <w:b/>
          <w:bCs/>
          <w:sz w:val="28"/>
          <w:szCs w:val="28"/>
          <w:lang w:val="en-GB"/>
        </w:rPr>
        <w:t>Membership</w:t>
      </w:r>
    </w:p>
    <w:p w14:paraId="2BFD3E9C" w14:textId="77777777" w:rsidR="00257C4E" w:rsidRPr="00257C4E" w:rsidRDefault="00257C4E" w:rsidP="00C62D32">
      <w:pPr>
        <w:numPr>
          <w:ilvl w:val="0"/>
          <w:numId w:val="23"/>
        </w:numPr>
        <w:spacing w:after="240" w:line="259" w:lineRule="auto"/>
        <w:contextualSpacing/>
        <w:rPr>
          <w:rFonts w:ascii="Calibri" w:hAnsi="Calibri" w:cs="Calibri"/>
          <w:color w:val="000000"/>
          <w:sz w:val="22"/>
          <w:szCs w:val="22"/>
          <w:lang w:val="en-GB"/>
        </w:rPr>
      </w:pPr>
      <w:r w:rsidRPr="00257C4E">
        <w:rPr>
          <w:rFonts w:ascii="Calibri" w:hAnsi="Calibri" w:cs="Calibri"/>
          <w:color w:val="000000"/>
          <w:sz w:val="22"/>
          <w:szCs w:val="22"/>
          <w:lang w:val="en-GB"/>
        </w:rPr>
        <w:t>The cost of Norway's participation</w:t>
      </w:r>
    </w:p>
    <w:p w14:paraId="2D57B174" w14:textId="77777777" w:rsidR="00257C4E" w:rsidRPr="00257C4E" w:rsidRDefault="00257C4E" w:rsidP="00C62D32">
      <w:pPr>
        <w:numPr>
          <w:ilvl w:val="0"/>
          <w:numId w:val="23"/>
        </w:numPr>
        <w:spacing w:after="240" w:line="259" w:lineRule="auto"/>
        <w:contextualSpacing/>
        <w:rPr>
          <w:rFonts w:ascii="Calibri" w:hAnsi="Calibri" w:cs="Calibri"/>
          <w:color w:val="000000"/>
          <w:sz w:val="22"/>
          <w:szCs w:val="22"/>
          <w:lang w:val="en-GB"/>
        </w:rPr>
      </w:pPr>
      <w:r w:rsidRPr="00257C4E">
        <w:rPr>
          <w:rFonts w:ascii="Calibri" w:hAnsi="Calibri" w:cs="Calibri"/>
          <w:color w:val="000000"/>
          <w:sz w:val="22"/>
          <w:szCs w:val="22"/>
          <w:lang w:val="en-GB"/>
        </w:rPr>
        <w:t xml:space="preserve">How the membership fee has been financed so far and (if applicable) justification of applying for membership fees beyond the standard 5-year period  </w:t>
      </w:r>
    </w:p>
    <w:p w14:paraId="183F6D42" w14:textId="77777777" w:rsidR="00257C4E" w:rsidRPr="00257C4E" w:rsidRDefault="00257C4E" w:rsidP="00C62D32">
      <w:pPr>
        <w:numPr>
          <w:ilvl w:val="0"/>
          <w:numId w:val="23"/>
        </w:numPr>
        <w:spacing w:after="240" w:line="259" w:lineRule="auto"/>
        <w:contextualSpacing/>
        <w:rPr>
          <w:rFonts w:ascii="Calibri" w:hAnsi="Calibri" w:cs="Calibri"/>
          <w:color w:val="000000"/>
          <w:sz w:val="22"/>
          <w:szCs w:val="22"/>
          <w:lang w:val="en-GB"/>
        </w:rPr>
      </w:pPr>
      <w:r w:rsidRPr="00257C4E">
        <w:rPr>
          <w:rFonts w:ascii="Calibri" w:hAnsi="Calibri" w:cs="Calibri"/>
          <w:color w:val="000000"/>
          <w:sz w:val="22"/>
          <w:szCs w:val="22"/>
          <w:lang w:val="en-GB"/>
        </w:rPr>
        <w:t>A plan for how the membership fee will be financed in the next five years</w:t>
      </w:r>
    </w:p>
    <w:p w14:paraId="544F46B5" w14:textId="77777777" w:rsidR="00257C4E" w:rsidRPr="00257C4E" w:rsidRDefault="00257C4E" w:rsidP="00257C4E">
      <w:pPr>
        <w:spacing w:after="240" w:line="259" w:lineRule="auto"/>
        <w:rPr>
          <w:rFonts w:ascii="Calibri" w:hAnsi="Calibri" w:cs="Calibri"/>
          <w:b/>
          <w:color w:val="000000"/>
          <w:szCs w:val="24"/>
          <w:lang w:val="en-GB" w:eastAsia="en-US"/>
        </w:rPr>
      </w:pPr>
      <w:r w:rsidRPr="00257C4E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0CB8DA18" wp14:editId="2A937461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5709285" cy="1404620"/>
                <wp:effectExtent l="0" t="0" r="24765" b="14605"/>
                <wp:wrapSquare wrapText="bothSides"/>
                <wp:docPr id="89856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31538" w14:textId="38B8D25E" w:rsidR="00257C4E" w:rsidRPr="00257C4E" w:rsidRDefault="00BF6FC2" w:rsidP="00257C4E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>For existing memberships p</w:t>
                            </w:r>
                            <w:r w:rsidR="00257C4E" w:rsidRPr="00257C4E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>lease note:</w:t>
                            </w:r>
                          </w:p>
                          <w:p w14:paraId="609BFB7D" w14:textId="6E260993" w:rsidR="002729B9" w:rsidRDefault="002729B9" w:rsidP="002729B9">
                            <w:pPr>
                              <w:pStyle w:val="Bunntekst"/>
                              <w:numPr>
                                <w:ilvl w:val="0"/>
                                <w:numId w:val="24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after="60" w:line="259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729B9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If </w:t>
                            </w:r>
                            <w:r w:rsidRPr="0020757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the requested </w:t>
                            </w:r>
                            <w:r w:rsidR="00C41477" w:rsidRPr="0020757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funding for operation</w:t>
                            </w:r>
                            <w:r w:rsidRPr="0020757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is limited to membership fees, </w:t>
                            </w:r>
                            <w:r w:rsidR="004E179D" w:rsidRPr="004E179D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justification of applying</w:t>
                            </w:r>
                            <w:r w:rsidRPr="0020757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must be clearly stated here. Any additional support for operational costs must be detailed in the attachment “</w:t>
                            </w:r>
                            <w:r w:rsidR="00592E86" w:rsidRPr="0020757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Application for long-term basic funding for operation of research infrastructures</w:t>
                            </w:r>
                            <w:r w:rsidRPr="0020757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”</w:t>
                            </w:r>
                            <w:r w:rsidR="000E20FE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  <w:p w14:paraId="0251BD05" w14:textId="2EB427D0" w:rsidR="00257C4E" w:rsidRPr="00257C4E" w:rsidRDefault="00257C4E" w:rsidP="002729B9">
                            <w:pPr>
                              <w:pStyle w:val="Bunntekst"/>
                              <w:numPr>
                                <w:ilvl w:val="0"/>
                                <w:numId w:val="24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after="60" w:line="259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57C4E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A joint support letter should be attached from all participating Norwegian institutions, </w:t>
                            </w:r>
                            <w:r w:rsidR="00C059AE" w:rsidRPr="00257C4E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approving</w:t>
                            </w:r>
                            <w:r w:rsidRPr="00257C4E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the plan for financing membership fees.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B8DA18" id="_x0000_s1028" type="#_x0000_t202" style="position:absolute;margin-left:0;margin-top:18.8pt;width:449.55pt;height:110.6pt;z-index:251660289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">
                <v:textbox style="mso-fit-shape-to-text:t">
                  <w:txbxContent>
                    <w:p w14:paraId="25031538" w14:textId="38B8D25E" w:rsidR="00257C4E" w:rsidRPr="00257C4E" w:rsidRDefault="00BF6FC2" w:rsidP="00257C4E">
                      <w:pPr>
                        <w:spacing w:after="12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en-GB"/>
                        </w:rPr>
                        <w:t>For existing memberships p</w:t>
                      </w:r>
                      <w:r w:rsidR="00257C4E" w:rsidRPr="00257C4E">
                        <w:rPr>
                          <w:rFonts w:ascii="Calibri" w:hAnsi="Calibri" w:cs="Calibri"/>
                          <w:b/>
                          <w:lang w:val="en-GB"/>
                        </w:rPr>
                        <w:t>lease note:</w:t>
                      </w:r>
                    </w:p>
                    <w:p w14:paraId="609BFB7D" w14:textId="6E260993" w:rsidR="002729B9" w:rsidRDefault="002729B9" w:rsidP="002729B9">
                      <w:pPr>
                        <w:pStyle w:val="Bunntekst"/>
                        <w:numPr>
                          <w:ilvl w:val="0"/>
                          <w:numId w:val="24"/>
                        </w:numPr>
                        <w:tabs>
                          <w:tab w:val="clear" w:pos="4536"/>
                          <w:tab w:val="clear" w:pos="9072"/>
                        </w:tabs>
                        <w:spacing w:after="60" w:line="259" w:lineRule="auto"/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2729B9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 xml:space="preserve">If </w:t>
                      </w:r>
                      <w:r w:rsidRPr="00207570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 xml:space="preserve">the requested </w:t>
                      </w:r>
                      <w:r w:rsidR="00C41477" w:rsidRPr="00207570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>funding for operation</w:t>
                      </w:r>
                      <w:r w:rsidRPr="00207570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 xml:space="preserve"> is limited to membership fees, </w:t>
                      </w:r>
                      <w:r w:rsidR="004E179D" w:rsidRPr="004E179D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>justification of applying</w:t>
                      </w:r>
                      <w:r w:rsidRPr="00207570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 xml:space="preserve"> must be clearly stated here. Any additional support for operational costs must be detailed in the attachment “</w:t>
                      </w:r>
                      <w:r w:rsidR="00592E86" w:rsidRPr="00207570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>Application for long-term basic funding for operation of research infrastructures</w:t>
                      </w:r>
                      <w:r w:rsidRPr="00207570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>”</w:t>
                      </w:r>
                      <w:r w:rsidR="000E20FE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>.</w:t>
                      </w:r>
                    </w:p>
                    <w:p w14:paraId="0251BD05" w14:textId="2EB427D0" w:rsidR="00257C4E" w:rsidRPr="00257C4E" w:rsidRDefault="00257C4E" w:rsidP="002729B9">
                      <w:pPr>
                        <w:pStyle w:val="Bunntekst"/>
                        <w:numPr>
                          <w:ilvl w:val="0"/>
                          <w:numId w:val="24"/>
                        </w:numPr>
                        <w:tabs>
                          <w:tab w:val="clear" w:pos="4536"/>
                          <w:tab w:val="clear" w:pos="9072"/>
                        </w:tabs>
                        <w:spacing w:after="60" w:line="259" w:lineRule="auto"/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257C4E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 xml:space="preserve">A joint support letter should be attached from all participating Norwegian institutions, </w:t>
                      </w:r>
                      <w:r w:rsidR="00C059AE" w:rsidRPr="00257C4E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>approving</w:t>
                      </w:r>
                      <w:r w:rsidRPr="00257C4E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 xml:space="preserve"> the plan for financing membership fees.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585D68" w14:textId="77777777" w:rsidR="00257C4E" w:rsidRPr="00257C4E" w:rsidRDefault="00257C4E" w:rsidP="00257C4E">
      <w:pPr>
        <w:spacing w:line="259" w:lineRule="auto"/>
        <w:rPr>
          <w:lang w:val="en-GB"/>
        </w:rPr>
      </w:pPr>
    </w:p>
    <w:p w14:paraId="5904157A" w14:textId="77777777" w:rsidR="00257C4E" w:rsidRPr="00257C4E" w:rsidRDefault="00257C4E" w:rsidP="00257C4E">
      <w:pPr>
        <w:spacing w:after="200" w:line="276" w:lineRule="auto"/>
        <w:rPr>
          <w:lang w:val="en-GB"/>
        </w:rPr>
      </w:pPr>
    </w:p>
    <w:p w14:paraId="28FFCEAF" w14:textId="77777777" w:rsidR="00EE7EC6" w:rsidRPr="005C3775" w:rsidRDefault="00EE7EC6" w:rsidP="005C3775">
      <w:pPr>
        <w:spacing w:line="259" w:lineRule="auto"/>
        <w:rPr>
          <w:lang w:val="en-GB"/>
        </w:rPr>
      </w:pPr>
    </w:p>
    <w:sectPr w:rsidR="00EE7EC6" w:rsidRPr="005C37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BA186" w14:textId="77777777" w:rsidR="00C00C63" w:rsidRDefault="00C00C63" w:rsidP="003F1D8C">
      <w:r>
        <w:separator/>
      </w:r>
    </w:p>
  </w:endnote>
  <w:endnote w:type="continuationSeparator" w:id="0">
    <w:p w14:paraId="240A76A4" w14:textId="77777777" w:rsidR="00C00C63" w:rsidRDefault="00C00C63" w:rsidP="003F1D8C">
      <w:r>
        <w:continuationSeparator/>
      </w:r>
    </w:p>
  </w:endnote>
  <w:endnote w:type="continuationNotice" w:id="1">
    <w:p w14:paraId="122FFC77" w14:textId="77777777" w:rsidR="00C00C63" w:rsidRDefault="00C00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9558390"/>
      <w:docPartObj>
        <w:docPartGallery w:val="Page Numbers (Bottom of Page)"/>
        <w:docPartUnique/>
      </w:docPartObj>
    </w:sdtPr>
    <w:sdtEndPr/>
    <w:sdtContent>
      <w:p w14:paraId="42E0C745" w14:textId="5A839604" w:rsidR="006E2E72" w:rsidRDefault="006E2E7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F19">
          <w:rPr>
            <w:noProof/>
          </w:rPr>
          <w:t>1</w:t>
        </w:r>
        <w:r>
          <w:fldChar w:fldCharType="end"/>
        </w:r>
      </w:p>
    </w:sdtContent>
  </w:sdt>
  <w:p w14:paraId="444975C3" w14:textId="77777777" w:rsidR="00B35559" w:rsidRDefault="00B355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C74AC" w14:textId="77777777" w:rsidR="00C00C63" w:rsidRDefault="00C00C63" w:rsidP="003F1D8C">
      <w:r>
        <w:separator/>
      </w:r>
    </w:p>
  </w:footnote>
  <w:footnote w:type="continuationSeparator" w:id="0">
    <w:p w14:paraId="7ED2D74D" w14:textId="77777777" w:rsidR="00C00C63" w:rsidRDefault="00C00C63" w:rsidP="003F1D8C">
      <w:r>
        <w:continuationSeparator/>
      </w:r>
    </w:p>
  </w:footnote>
  <w:footnote w:type="continuationNotice" w:id="1">
    <w:p w14:paraId="3AA8D926" w14:textId="77777777" w:rsidR="00C00C63" w:rsidRDefault="00C00C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E4296" w14:textId="470C8E6C" w:rsidR="005C7F19" w:rsidRPr="005C3775" w:rsidRDefault="005C7F19" w:rsidP="005C7F19">
    <w:pPr>
      <w:keepNext/>
      <w:keepLines/>
      <w:tabs>
        <w:tab w:val="left" w:pos="0"/>
      </w:tabs>
      <w:spacing w:before="360" w:after="60"/>
      <w:outlineLvl w:val="1"/>
      <w:rPr>
        <w:rFonts w:asciiTheme="minorHAnsi" w:hAnsiTheme="minorHAnsi" w:cstheme="minorHAnsi"/>
        <w:b/>
        <w:sz w:val="20"/>
        <w:lang w:val="en-GB"/>
      </w:rPr>
    </w:pPr>
    <w:r w:rsidRPr="005C3775">
      <w:rPr>
        <w:rFonts w:asciiTheme="minorHAnsi" w:hAnsiTheme="minorHAnsi" w:cstheme="minorHAnsi"/>
        <w:b/>
        <w:sz w:val="20"/>
        <w:u w:val="single"/>
        <w:lang w:val="en-GB"/>
      </w:rPr>
      <w:t>Attachment</w:t>
    </w:r>
    <w:r w:rsidRPr="005C3775">
      <w:rPr>
        <w:rFonts w:asciiTheme="minorHAnsi" w:hAnsiTheme="minorHAnsi" w:cstheme="minorHAnsi"/>
        <w:b/>
        <w:sz w:val="20"/>
        <w:lang w:val="en-GB"/>
      </w:rPr>
      <w:t xml:space="preserve"> to the call for proposals under the National Financing Initiative for Research Infrastructure (INFRASTRUKTUR) with the deadline </w:t>
    </w:r>
    <w:r w:rsidR="006578DE" w:rsidRPr="005C3775">
      <w:rPr>
        <w:rFonts w:asciiTheme="minorHAnsi" w:hAnsiTheme="minorHAnsi" w:cstheme="minorHAnsi"/>
        <w:b/>
        <w:sz w:val="20"/>
        <w:lang w:val="en-GB"/>
      </w:rPr>
      <w:t>1</w:t>
    </w:r>
    <w:r w:rsidR="006578DE">
      <w:rPr>
        <w:rFonts w:asciiTheme="minorHAnsi" w:hAnsiTheme="minorHAnsi" w:cstheme="minorHAnsi"/>
        <w:b/>
        <w:sz w:val="20"/>
        <w:lang w:val="en-GB"/>
      </w:rPr>
      <w:t>2</w:t>
    </w:r>
    <w:r w:rsidR="005C3775">
      <w:rPr>
        <w:rFonts w:asciiTheme="minorHAnsi" w:hAnsiTheme="minorHAnsi" w:cstheme="minorHAnsi"/>
        <w:b/>
        <w:sz w:val="20"/>
        <w:lang w:val="en-GB"/>
      </w:rPr>
      <w:t>.</w:t>
    </w:r>
    <w:r w:rsidRPr="005C3775">
      <w:rPr>
        <w:rFonts w:asciiTheme="minorHAnsi" w:hAnsiTheme="minorHAnsi" w:cstheme="minorHAnsi"/>
        <w:b/>
        <w:sz w:val="20"/>
        <w:lang w:val="en-GB"/>
      </w:rPr>
      <w:t xml:space="preserve"> </w:t>
    </w:r>
    <w:r w:rsidR="00960688" w:rsidRPr="005C3775">
      <w:rPr>
        <w:rFonts w:asciiTheme="minorHAnsi" w:hAnsiTheme="minorHAnsi" w:cstheme="minorHAnsi"/>
        <w:b/>
        <w:sz w:val="20"/>
        <w:lang w:val="en-GB"/>
      </w:rPr>
      <w:t>November</w:t>
    </w:r>
    <w:r w:rsidRPr="005C3775">
      <w:rPr>
        <w:rFonts w:asciiTheme="minorHAnsi" w:hAnsiTheme="minorHAnsi" w:cstheme="minorHAnsi"/>
        <w:b/>
        <w:sz w:val="20"/>
        <w:lang w:val="en-GB"/>
      </w:rPr>
      <w:t xml:space="preserve"> 20</w:t>
    </w:r>
    <w:r w:rsidR="00960688" w:rsidRPr="005C3775">
      <w:rPr>
        <w:rFonts w:asciiTheme="minorHAnsi" w:hAnsiTheme="minorHAnsi" w:cstheme="minorHAnsi"/>
        <w:b/>
        <w:sz w:val="20"/>
        <w:lang w:val="en-GB"/>
      </w:rPr>
      <w:t>2</w:t>
    </w:r>
    <w:r w:rsidR="00F65011">
      <w:rPr>
        <w:rFonts w:asciiTheme="minorHAnsi" w:hAnsiTheme="minorHAnsi" w:cstheme="minorHAnsi"/>
        <w:b/>
        <w:sz w:val="20"/>
        <w:lang w:val="en-GB"/>
      </w:rPr>
      <w:t>5</w:t>
    </w:r>
  </w:p>
  <w:p w14:paraId="1DDE7EFE" w14:textId="77777777" w:rsidR="004564C1" w:rsidRPr="005C7F19" w:rsidRDefault="004564C1">
    <w:pPr>
      <w:pStyle w:val="Top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25B"/>
    <w:multiLevelType w:val="hybridMultilevel"/>
    <w:tmpl w:val="0D1094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25E9"/>
    <w:multiLevelType w:val="hybridMultilevel"/>
    <w:tmpl w:val="13E0CEE4"/>
    <w:lvl w:ilvl="0" w:tplc="CE66A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5D16"/>
    <w:multiLevelType w:val="hybridMultilevel"/>
    <w:tmpl w:val="A5F2D8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00AB8"/>
    <w:multiLevelType w:val="hybridMultilevel"/>
    <w:tmpl w:val="8FF2B0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231C"/>
    <w:multiLevelType w:val="hybridMultilevel"/>
    <w:tmpl w:val="A86809D6"/>
    <w:lvl w:ilvl="0" w:tplc="CE66A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6A5E"/>
    <w:multiLevelType w:val="hybridMultilevel"/>
    <w:tmpl w:val="D4EABA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379AB"/>
    <w:multiLevelType w:val="hybridMultilevel"/>
    <w:tmpl w:val="EEE0A5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C19E5"/>
    <w:multiLevelType w:val="hybridMultilevel"/>
    <w:tmpl w:val="76D67B1A"/>
    <w:lvl w:ilvl="0" w:tplc="CE66A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C1736"/>
    <w:multiLevelType w:val="hybridMultilevel"/>
    <w:tmpl w:val="530694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111D83"/>
    <w:multiLevelType w:val="hybridMultilevel"/>
    <w:tmpl w:val="4DEA5C6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8060CF"/>
    <w:multiLevelType w:val="hybridMultilevel"/>
    <w:tmpl w:val="48BA90A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C55EEF"/>
    <w:multiLevelType w:val="hybridMultilevel"/>
    <w:tmpl w:val="6610CE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02E28"/>
    <w:multiLevelType w:val="hybridMultilevel"/>
    <w:tmpl w:val="027A6B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F6D65"/>
    <w:multiLevelType w:val="hybridMultilevel"/>
    <w:tmpl w:val="228A68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256149"/>
    <w:multiLevelType w:val="hybridMultilevel"/>
    <w:tmpl w:val="69568A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36092C"/>
    <w:multiLevelType w:val="hybridMultilevel"/>
    <w:tmpl w:val="3A8C67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37611E"/>
    <w:multiLevelType w:val="hybridMultilevel"/>
    <w:tmpl w:val="1EAAC812"/>
    <w:lvl w:ilvl="0" w:tplc="3E8032A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C40D71"/>
    <w:multiLevelType w:val="hybridMultilevel"/>
    <w:tmpl w:val="9EBC1BF4"/>
    <w:lvl w:ilvl="0" w:tplc="CE66A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74571"/>
    <w:multiLevelType w:val="hybridMultilevel"/>
    <w:tmpl w:val="90488A1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7E6395"/>
    <w:multiLevelType w:val="hybridMultilevel"/>
    <w:tmpl w:val="47EC92D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2E13EA"/>
    <w:multiLevelType w:val="hybridMultilevel"/>
    <w:tmpl w:val="4DAC4A5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397163"/>
    <w:multiLevelType w:val="hybridMultilevel"/>
    <w:tmpl w:val="F2741782"/>
    <w:lvl w:ilvl="0" w:tplc="CE66A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23CE0"/>
    <w:multiLevelType w:val="multilevel"/>
    <w:tmpl w:val="1FD6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70772F"/>
    <w:multiLevelType w:val="hybridMultilevel"/>
    <w:tmpl w:val="AC90B1B6"/>
    <w:lvl w:ilvl="0" w:tplc="CE66A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71807">
    <w:abstractNumId w:val="16"/>
  </w:num>
  <w:num w:numId="2" w16cid:durableId="59596855">
    <w:abstractNumId w:val="14"/>
  </w:num>
  <w:num w:numId="3" w16cid:durableId="2077588457">
    <w:abstractNumId w:val="21"/>
  </w:num>
  <w:num w:numId="4" w16cid:durableId="421881578">
    <w:abstractNumId w:val="22"/>
  </w:num>
  <w:num w:numId="5" w16cid:durableId="1716928017">
    <w:abstractNumId w:val="20"/>
  </w:num>
  <w:num w:numId="6" w16cid:durableId="1620837938">
    <w:abstractNumId w:val="8"/>
  </w:num>
  <w:num w:numId="7" w16cid:durableId="1515224437">
    <w:abstractNumId w:val="18"/>
  </w:num>
  <w:num w:numId="8" w16cid:durableId="1140422001">
    <w:abstractNumId w:val="19"/>
  </w:num>
  <w:num w:numId="9" w16cid:durableId="632491251">
    <w:abstractNumId w:val="3"/>
  </w:num>
  <w:num w:numId="10" w16cid:durableId="77866742">
    <w:abstractNumId w:val="2"/>
  </w:num>
  <w:num w:numId="11" w16cid:durableId="412122878">
    <w:abstractNumId w:val="6"/>
  </w:num>
  <w:num w:numId="12" w16cid:durableId="179591163">
    <w:abstractNumId w:val="0"/>
  </w:num>
  <w:num w:numId="13" w16cid:durableId="1134059500">
    <w:abstractNumId w:val="10"/>
  </w:num>
  <w:num w:numId="14" w16cid:durableId="399643762">
    <w:abstractNumId w:val="11"/>
  </w:num>
  <w:num w:numId="15" w16cid:durableId="103185686">
    <w:abstractNumId w:val="9"/>
  </w:num>
  <w:num w:numId="16" w16cid:durableId="770976605">
    <w:abstractNumId w:val="5"/>
  </w:num>
  <w:num w:numId="17" w16cid:durableId="1981032844">
    <w:abstractNumId w:val="12"/>
  </w:num>
  <w:num w:numId="18" w16cid:durableId="1915427546">
    <w:abstractNumId w:val="15"/>
  </w:num>
  <w:num w:numId="19" w16cid:durableId="521553942">
    <w:abstractNumId w:val="7"/>
  </w:num>
  <w:num w:numId="20" w16cid:durableId="321272427">
    <w:abstractNumId w:val="4"/>
  </w:num>
  <w:num w:numId="21" w16cid:durableId="1517618431">
    <w:abstractNumId w:val="17"/>
  </w:num>
  <w:num w:numId="22" w16cid:durableId="330766877">
    <w:abstractNumId w:val="1"/>
  </w:num>
  <w:num w:numId="23" w16cid:durableId="553471339">
    <w:abstractNumId w:val="23"/>
  </w:num>
  <w:num w:numId="24" w16cid:durableId="8531109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8C"/>
    <w:rsid w:val="00033279"/>
    <w:rsid w:val="000507D2"/>
    <w:rsid w:val="000526C7"/>
    <w:rsid w:val="000B5402"/>
    <w:rsid w:val="000E20FE"/>
    <w:rsid w:val="000E34D8"/>
    <w:rsid w:val="000F0E5F"/>
    <w:rsid w:val="00112636"/>
    <w:rsid w:val="0013716A"/>
    <w:rsid w:val="00196835"/>
    <w:rsid w:val="001E1603"/>
    <w:rsid w:val="0020123F"/>
    <w:rsid w:val="00207570"/>
    <w:rsid w:val="00213725"/>
    <w:rsid w:val="00217148"/>
    <w:rsid w:val="0022543E"/>
    <w:rsid w:val="00236751"/>
    <w:rsid w:val="00244928"/>
    <w:rsid w:val="00253AB1"/>
    <w:rsid w:val="00257528"/>
    <w:rsid w:val="00257C4E"/>
    <w:rsid w:val="00257CFC"/>
    <w:rsid w:val="002729B9"/>
    <w:rsid w:val="00291249"/>
    <w:rsid w:val="00294905"/>
    <w:rsid w:val="002D00AB"/>
    <w:rsid w:val="002F4C1E"/>
    <w:rsid w:val="002F57B5"/>
    <w:rsid w:val="003859B5"/>
    <w:rsid w:val="00386AAF"/>
    <w:rsid w:val="003A0F9B"/>
    <w:rsid w:val="003C08B4"/>
    <w:rsid w:val="003C72C0"/>
    <w:rsid w:val="003F1D8C"/>
    <w:rsid w:val="003F2313"/>
    <w:rsid w:val="00410DDA"/>
    <w:rsid w:val="00417902"/>
    <w:rsid w:val="0042147D"/>
    <w:rsid w:val="00424353"/>
    <w:rsid w:val="004421D2"/>
    <w:rsid w:val="00445BB1"/>
    <w:rsid w:val="004564C1"/>
    <w:rsid w:val="004567B6"/>
    <w:rsid w:val="00496BCF"/>
    <w:rsid w:val="004A2649"/>
    <w:rsid w:val="004C5131"/>
    <w:rsid w:val="004E179D"/>
    <w:rsid w:val="005243D2"/>
    <w:rsid w:val="00537A32"/>
    <w:rsid w:val="0054408E"/>
    <w:rsid w:val="005756A1"/>
    <w:rsid w:val="00585910"/>
    <w:rsid w:val="0059021B"/>
    <w:rsid w:val="00592E86"/>
    <w:rsid w:val="00595BFA"/>
    <w:rsid w:val="005C2A14"/>
    <w:rsid w:val="005C3482"/>
    <w:rsid w:val="005C3775"/>
    <w:rsid w:val="005C7F19"/>
    <w:rsid w:val="005E1CF6"/>
    <w:rsid w:val="0060526C"/>
    <w:rsid w:val="00623D63"/>
    <w:rsid w:val="00627C08"/>
    <w:rsid w:val="006371D6"/>
    <w:rsid w:val="00643C25"/>
    <w:rsid w:val="006578DE"/>
    <w:rsid w:val="0066022C"/>
    <w:rsid w:val="00660C92"/>
    <w:rsid w:val="00694886"/>
    <w:rsid w:val="006A2039"/>
    <w:rsid w:val="006D164D"/>
    <w:rsid w:val="006E2E72"/>
    <w:rsid w:val="006F10A5"/>
    <w:rsid w:val="006F4462"/>
    <w:rsid w:val="00704FC2"/>
    <w:rsid w:val="0070557D"/>
    <w:rsid w:val="00734919"/>
    <w:rsid w:val="00746CD5"/>
    <w:rsid w:val="007616F8"/>
    <w:rsid w:val="0076330A"/>
    <w:rsid w:val="0077044A"/>
    <w:rsid w:val="0079025E"/>
    <w:rsid w:val="007C1C4F"/>
    <w:rsid w:val="007D6B41"/>
    <w:rsid w:val="00834E0F"/>
    <w:rsid w:val="00843E77"/>
    <w:rsid w:val="0084541D"/>
    <w:rsid w:val="00847A76"/>
    <w:rsid w:val="00871A32"/>
    <w:rsid w:val="008970CC"/>
    <w:rsid w:val="008A35D5"/>
    <w:rsid w:val="008B0F77"/>
    <w:rsid w:val="008B66C1"/>
    <w:rsid w:val="008C2465"/>
    <w:rsid w:val="008E7603"/>
    <w:rsid w:val="0092350B"/>
    <w:rsid w:val="009247D9"/>
    <w:rsid w:val="00926F35"/>
    <w:rsid w:val="00932CDD"/>
    <w:rsid w:val="0094032F"/>
    <w:rsid w:val="00960688"/>
    <w:rsid w:val="009747CA"/>
    <w:rsid w:val="00975219"/>
    <w:rsid w:val="00977AC7"/>
    <w:rsid w:val="009A288D"/>
    <w:rsid w:val="009B6A0B"/>
    <w:rsid w:val="00A06AD9"/>
    <w:rsid w:val="00A472E2"/>
    <w:rsid w:val="00A50515"/>
    <w:rsid w:val="00AA6028"/>
    <w:rsid w:val="00AA7518"/>
    <w:rsid w:val="00AB25D9"/>
    <w:rsid w:val="00AC1FC1"/>
    <w:rsid w:val="00AD77C2"/>
    <w:rsid w:val="00AE432D"/>
    <w:rsid w:val="00AE4840"/>
    <w:rsid w:val="00AE74E2"/>
    <w:rsid w:val="00B06075"/>
    <w:rsid w:val="00B11640"/>
    <w:rsid w:val="00B35559"/>
    <w:rsid w:val="00B36FCD"/>
    <w:rsid w:val="00B84719"/>
    <w:rsid w:val="00B865F8"/>
    <w:rsid w:val="00B92118"/>
    <w:rsid w:val="00BD46EA"/>
    <w:rsid w:val="00BD5738"/>
    <w:rsid w:val="00BE14C1"/>
    <w:rsid w:val="00BE35EA"/>
    <w:rsid w:val="00BF6DC1"/>
    <w:rsid w:val="00BF6FC2"/>
    <w:rsid w:val="00C00C63"/>
    <w:rsid w:val="00C059AE"/>
    <w:rsid w:val="00C32929"/>
    <w:rsid w:val="00C35289"/>
    <w:rsid w:val="00C36020"/>
    <w:rsid w:val="00C41477"/>
    <w:rsid w:val="00C4553A"/>
    <w:rsid w:val="00C5361A"/>
    <w:rsid w:val="00C62D32"/>
    <w:rsid w:val="00CA18A7"/>
    <w:rsid w:val="00D45168"/>
    <w:rsid w:val="00D517C0"/>
    <w:rsid w:val="00D74CD2"/>
    <w:rsid w:val="00D96B77"/>
    <w:rsid w:val="00DD27BF"/>
    <w:rsid w:val="00DF0979"/>
    <w:rsid w:val="00DF6ACD"/>
    <w:rsid w:val="00E11C83"/>
    <w:rsid w:val="00E11F8C"/>
    <w:rsid w:val="00E54957"/>
    <w:rsid w:val="00E60CA5"/>
    <w:rsid w:val="00E64908"/>
    <w:rsid w:val="00E71047"/>
    <w:rsid w:val="00E77665"/>
    <w:rsid w:val="00E77C30"/>
    <w:rsid w:val="00E956E2"/>
    <w:rsid w:val="00EB0D3D"/>
    <w:rsid w:val="00EB6E7D"/>
    <w:rsid w:val="00EE7EC6"/>
    <w:rsid w:val="00F00174"/>
    <w:rsid w:val="00F65011"/>
    <w:rsid w:val="00FD6118"/>
    <w:rsid w:val="00FE039B"/>
    <w:rsid w:val="00FF23A0"/>
    <w:rsid w:val="6902406E"/>
    <w:rsid w:val="7CF7E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7D2DA"/>
  <w15:docId w15:val="{3FB4A545-A9EA-4A75-B6B5-8BEDF82B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53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24353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424353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424353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24353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424353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424353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424353"/>
    <w:pPr>
      <w:keepNext/>
      <w:keepLines/>
      <w:spacing w:before="360" w:after="60"/>
    </w:pPr>
    <w:rPr>
      <w:i/>
    </w:rPr>
  </w:style>
  <w:style w:type="paragraph" w:styleId="Brdtekst">
    <w:name w:val="Body Text"/>
    <w:basedOn w:val="Normal"/>
    <w:link w:val="BrdtekstTegn"/>
    <w:uiPriority w:val="99"/>
    <w:unhideWhenUsed/>
    <w:rsid w:val="003F1D8C"/>
    <w:pPr>
      <w:spacing w:after="120"/>
    </w:pPr>
    <w:rPr>
      <w:sz w:val="23"/>
    </w:rPr>
  </w:style>
  <w:style w:type="character" w:customStyle="1" w:styleId="BrdtekstTegn">
    <w:name w:val="Brødtekst Tegn"/>
    <w:basedOn w:val="Standardskriftforavsnitt"/>
    <w:link w:val="Brdtekst"/>
    <w:uiPriority w:val="99"/>
    <w:rsid w:val="003F1D8C"/>
    <w:rPr>
      <w:rFonts w:ascii="Times New Roman" w:hAnsi="Times New Roman" w:cs="Times New Roman"/>
      <w:sz w:val="23"/>
      <w:szCs w:val="20"/>
      <w:lang w:eastAsia="nb-NO"/>
    </w:rPr>
  </w:style>
  <w:style w:type="character" w:styleId="Fotnotereferanse">
    <w:name w:val="footnote reference"/>
    <w:semiHidden/>
    <w:rsid w:val="003F1D8C"/>
    <w:rPr>
      <w:position w:val="6"/>
      <w:sz w:val="16"/>
    </w:rPr>
  </w:style>
  <w:style w:type="paragraph" w:styleId="Fotnotetekst">
    <w:name w:val="footnote text"/>
    <w:basedOn w:val="Normal"/>
    <w:link w:val="FotnotetekstTegn"/>
    <w:semiHidden/>
    <w:rsid w:val="003F1D8C"/>
    <w:pPr>
      <w:ind w:left="360" w:hanging="360"/>
    </w:pPr>
  </w:style>
  <w:style w:type="character" w:customStyle="1" w:styleId="FotnotetekstTegn">
    <w:name w:val="Fotnotetekst Tegn"/>
    <w:basedOn w:val="Standardskriftforavsnitt"/>
    <w:link w:val="Fotnotetekst"/>
    <w:semiHidden/>
    <w:rsid w:val="003F1D8C"/>
    <w:rPr>
      <w:rFonts w:ascii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3F1D8C"/>
    <w:pPr>
      <w:ind w:left="720"/>
      <w:contextualSpacing/>
    </w:pPr>
    <w:rPr>
      <w:sz w:val="23"/>
    </w:rPr>
  </w:style>
  <w:style w:type="paragraph" w:styleId="Topptekst">
    <w:name w:val="header"/>
    <w:basedOn w:val="Normal"/>
    <w:link w:val="TopptekstTegn"/>
    <w:uiPriority w:val="99"/>
    <w:unhideWhenUsed/>
    <w:rsid w:val="00B3555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35559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nhideWhenUsed/>
    <w:rsid w:val="00B3555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35559"/>
    <w:rPr>
      <w:rFonts w:ascii="Times New Roman" w:hAnsi="Times New Roman" w:cs="Times New Roman"/>
      <w:sz w:val="24"/>
      <w:szCs w:val="20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253AB1"/>
    <w:rPr>
      <w:strike w:val="0"/>
      <w:dstrike w:val="0"/>
      <w:color w:val="0072B2"/>
      <w:u w:val="none"/>
      <w:effect w:val="none"/>
    </w:rPr>
  </w:style>
  <w:style w:type="character" w:styleId="Utheving">
    <w:name w:val="Emphasis"/>
    <w:basedOn w:val="Standardskriftforavsnitt"/>
    <w:uiPriority w:val="20"/>
    <w:qFormat/>
    <w:rsid w:val="0084541D"/>
    <w:rPr>
      <w:i/>
      <w:iCs/>
    </w:rPr>
  </w:style>
  <w:style w:type="character" w:customStyle="1" w:styleId="hps">
    <w:name w:val="hps"/>
    <w:basedOn w:val="Standardskriftforavsnitt"/>
    <w:rsid w:val="006F4462"/>
  </w:style>
  <w:style w:type="paragraph" w:styleId="Bobletekst">
    <w:name w:val="Balloon Text"/>
    <w:basedOn w:val="Normal"/>
    <w:link w:val="BobletekstTegn"/>
    <w:uiPriority w:val="99"/>
    <w:semiHidden/>
    <w:unhideWhenUsed/>
    <w:rsid w:val="0013716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716A"/>
    <w:rPr>
      <w:rFonts w:ascii="Tahoma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3716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3716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3716A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71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716A"/>
    <w:rPr>
      <w:rFonts w:ascii="Times New Roman" w:hAnsi="Times New Roman" w:cs="Times New Roman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54408E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14DD9-F352-482C-8739-0176E1D8E1F9}"/>
</file>

<file path=customXml/itemProps2.xml><?xml version="1.0" encoding="utf-8"?>
<ds:datastoreItem xmlns:ds="http://schemas.openxmlformats.org/officeDocument/2006/customXml" ds:itemID="{9D2431F2-056F-4F3C-8952-28F0D6F737E3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cde0fe0b-8ef0-461f-9697-f11d313bbf2b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f9652e0-ced8-490c-beea-ca160167961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BC57B0-B0EB-4D7C-981D-289FF469C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Odd Ivar Eriksen</dc:creator>
  <cp:lastModifiedBy>Kirsti Solberg Landsverk</cp:lastModifiedBy>
  <cp:revision>16</cp:revision>
  <cp:lastPrinted>2014-06-11T11:45:00Z</cp:lastPrinted>
  <dcterms:created xsi:type="dcterms:W3CDTF">2025-06-24T09:06:00Z</dcterms:created>
  <dcterms:modified xsi:type="dcterms:W3CDTF">2025-06-24T15:52:00Z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2023-06-09T11:10:06Z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ae0cd799-977c-4c5c-8b44-693ffdc21e16</vt:lpwstr>
  </property>
  <property fmtid="{D5CDD505-2E9C-101B-9397-08002B2CF9AE}" pid="9" name="MSIP_Label_111b3e3d-01ff-44be-8e41-bb9a1b879f55_ContentBits">
    <vt:lpwstr>0</vt:lpwstr>
  </property>
  <property fmtid="{D5CDD505-2E9C-101B-9397-08002B2CF9AE}" pid="10" name="Dokumenttype_">
    <vt:lpwstr/>
  </property>
  <property fmtid="{D5CDD505-2E9C-101B-9397-08002B2CF9AE}" pid="11" name="Delprosess_">
    <vt:lpwstr/>
  </property>
  <property fmtid="{D5CDD505-2E9C-101B-9397-08002B2CF9AE}" pid="12" name="MediaServiceImageTags">
    <vt:lpwstr/>
  </property>
</Properties>
</file>